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186585DA"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F14BDD">
        <w:rPr>
          <w:b/>
          <w:noProof/>
          <w:sz w:val="24"/>
        </w:rPr>
        <w:t>4</w:t>
      </w:r>
      <w:r w:rsidR="0066413F">
        <w:rPr>
          <w:b/>
          <w:noProof/>
          <w:sz w:val="24"/>
        </w:rPr>
        <w:t>-AH-e</w:t>
      </w:r>
      <w:r>
        <w:rPr>
          <w:b/>
          <w:i/>
          <w:noProof/>
          <w:sz w:val="28"/>
        </w:rPr>
        <w:tab/>
      </w:r>
      <w:r>
        <w:rPr>
          <w:rFonts w:eastAsia="SimSun"/>
          <w:b/>
          <w:i/>
          <w:noProof/>
          <w:sz w:val="28"/>
        </w:rPr>
        <w:t>S2-2</w:t>
      </w:r>
      <w:r w:rsidR="0066413F">
        <w:rPr>
          <w:rFonts w:eastAsia="SimSun"/>
          <w:b/>
          <w:i/>
          <w:noProof/>
          <w:sz w:val="28"/>
        </w:rPr>
        <w:t>3</w:t>
      </w:r>
      <w:r w:rsidR="00FC07D9">
        <w:rPr>
          <w:rFonts w:eastAsia="SimSun"/>
          <w:b/>
          <w:i/>
          <w:noProof/>
          <w:sz w:val="28"/>
        </w:rPr>
        <w:t>00102</w:t>
      </w:r>
    </w:p>
    <w:p w14:paraId="5335E89F" w14:textId="69F890BD" w:rsidR="003B6A8A" w:rsidRDefault="00FC07D9" w:rsidP="003B6A8A">
      <w:pPr>
        <w:pStyle w:val="CRCoverPage"/>
        <w:tabs>
          <w:tab w:val="right" w:pos="9639"/>
        </w:tabs>
        <w:outlineLvl w:val="0"/>
        <w:rPr>
          <w:b/>
          <w:noProof/>
          <w:sz w:val="24"/>
        </w:rPr>
      </w:pPr>
      <w:r>
        <w:rPr>
          <w:b/>
          <w:noProof/>
          <w:sz w:val="24"/>
          <w:lang w:eastAsia="zh-CN"/>
        </w:rPr>
        <w:t>January</w:t>
      </w:r>
      <w:r w:rsidR="003B6A8A">
        <w:rPr>
          <w:b/>
          <w:noProof/>
          <w:sz w:val="24"/>
          <w:lang w:eastAsia="zh-CN"/>
        </w:rPr>
        <w:t xml:space="preserve"> </w:t>
      </w:r>
      <w:r w:rsidR="00193C70">
        <w:rPr>
          <w:b/>
          <w:noProof/>
          <w:sz w:val="24"/>
          <w:lang w:eastAsia="zh-CN"/>
        </w:rPr>
        <w:t>1</w:t>
      </w:r>
      <w:r w:rsidR="0066413F">
        <w:rPr>
          <w:b/>
          <w:noProof/>
          <w:sz w:val="24"/>
          <w:lang w:eastAsia="zh-CN"/>
        </w:rPr>
        <w:t>6</w:t>
      </w:r>
      <w:r w:rsidR="003B6A8A">
        <w:rPr>
          <w:b/>
          <w:noProof/>
          <w:sz w:val="24"/>
          <w:lang w:eastAsia="zh-CN"/>
        </w:rPr>
        <w:t xml:space="preserve"> - </w:t>
      </w:r>
      <w:r w:rsidR="0066413F">
        <w:rPr>
          <w:b/>
          <w:noProof/>
          <w:sz w:val="24"/>
          <w:lang w:eastAsia="zh-CN"/>
        </w:rPr>
        <w:t>20</w:t>
      </w:r>
      <w:r w:rsidR="003B6A8A">
        <w:rPr>
          <w:b/>
          <w:noProof/>
          <w:sz w:val="24"/>
        </w:rPr>
        <w:t>, 202</w:t>
      </w:r>
      <w:r w:rsidR="0066413F">
        <w:rPr>
          <w:b/>
          <w:noProof/>
          <w:sz w:val="24"/>
        </w:rPr>
        <w:t>3</w:t>
      </w:r>
      <w:r w:rsidR="00F14BDD">
        <w:rPr>
          <w:b/>
          <w:noProof/>
          <w:sz w:val="24"/>
        </w:rPr>
        <w:t xml:space="preserve">, </w:t>
      </w:r>
      <w:r w:rsidR="0066413F">
        <w:rPr>
          <w:b/>
          <w:noProof/>
          <w:sz w:val="24"/>
        </w:rPr>
        <w:t>Electronic</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3B6A8A">
        <w:rPr>
          <w:rFonts w:cs="Arial"/>
          <w:b/>
          <w:bCs/>
          <w:i/>
          <w:color w:val="0000FF"/>
        </w:rPr>
        <w:t>2</w:t>
      </w:r>
      <w:r w:rsidR="00A57153">
        <w:rPr>
          <w:rFonts w:cs="Arial"/>
          <w:b/>
          <w:bCs/>
          <w:i/>
          <w:color w:val="0000FF"/>
        </w:rPr>
        <w:t>1</w:t>
      </w:r>
      <w:r w:rsidR="0066413F">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577E33C0"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7C0D01">
              <w:rPr>
                <w:b/>
                <w:noProof/>
                <w:sz w:val="28"/>
              </w:rPr>
              <w:t>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3314F97" w:rsidR="001E41F3" w:rsidRPr="007A1F73" w:rsidRDefault="00FC07D9" w:rsidP="00547111">
            <w:pPr>
              <w:pStyle w:val="CRCoverPage"/>
              <w:spacing w:after="0"/>
              <w:rPr>
                <w:noProof/>
              </w:rPr>
            </w:pPr>
            <w:r>
              <w:rPr>
                <w:b/>
                <w:noProof/>
                <w:sz w:val="28"/>
              </w:rPr>
              <w:t>3658</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BD48ECC" w:rsidR="001E41F3" w:rsidRPr="007A1F73" w:rsidRDefault="0066413F"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57AA7E8" w:rsidR="001E41F3" w:rsidRPr="007A1F73" w:rsidRDefault="006D18D3" w:rsidP="006B6050">
            <w:pPr>
              <w:pStyle w:val="CRCoverPage"/>
              <w:spacing w:after="0"/>
              <w:jc w:val="center"/>
              <w:rPr>
                <w:noProof/>
                <w:sz w:val="28"/>
              </w:rPr>
            </w:pPr>
            <w:r w:rsidRPr="007A1F73">
              <w:rPr>
                <w:b/>
                <w:noProof/>
                <w:sz w:val="28"/>
              </w:rPr>
              <w:t>1</w:t>
            </w:r>
            <w:r w:rsidR="0066413F">
              <w:rPr>
                <w:b/>
                <w:noProof/>
                <w:sz w:val="28"/>
              </w:rPr>
              <w:t>8</w:t>
            </w:r>
            <w:r w:rsidRPr="007A1F73">
              <w:rPr>
                <w:b/>
                <w:noProof/>
                <w:sz w:val="28"/>
              </w:rPr>
              <w:t>.</w:t>
            </w:r>
            <w:r w:rsidR="0066413F">
              <w:rPr>
                <w:b/>
                <w:noProof/>
                <w:sz w:val="28"/>
              </w:rPr>
              <w:t>0</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2F3DB687" w:rsidR="001E41F3" w:rsidRPr="00D64008" w:rsidRDefault="007613BC" w:rsidP="008D4265">
            <w:pPr>
              <w:pStyle w:val="CRCoverPage"/>
              <w:spacing w:after="0"/>
              <w:ind w:left="100"/>
              <w:rPr>
                <w:noProof/>
                <w:lang w:val="en-US"/>
              </w:rPr>
            </w:pPr>
            <w:r>
              <w:t>N5CW device</w:t>
            </w:r>
            <w:r w:rsidR="00610FC1" w:rsidRPr="00F35A29">
              <w:t xml:space="preserve"> access </w:t>
            </w:r>
            <w:r>
              <w:t>to</w:t>
            </w:r>
            <w:r w:rsidR="00610FC1" w:rsidRPr="00F35A29">
              <w:t xml:space="preserve"> SNPN</w:t>
            </w:r>
            <w:r>
              <w:t xml:space="preserve"> services</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B2BA8D4" w:rsidR="001E41F3" w:rsidRDefault="003B6A8A">
            <w:pPr>
              <w:pStyle w:val="CRCoverPage"/>
              <w:spacing w:after="0"/>
              <w:ind w:left="100"/>
              <w:rPr>
                <w:noProof/>
              </w:rPr>
            </w:pPr>
            <w:r>
              <w:rPr>
                <w:noProof/>
              </w:rPr>
              <w:t>Intel</w:t>
            </w:r>
            <w:r w:rsidR="005B2BDF">
              <w:rPr>
                <w:noProof/>
              </w:rPr>
              <w:t>,</w:t>
            </w:r>
            <w:r w:rsidR="00751A69">
              <w:rPr>
                <w:noProof/>
              </w:rPr>
              <w:t xml:space="preserve"> </w:t>
            </w:r>
            <w:r w:rsidR="00751A69">
              <w:rPr>
                <w:noProof/>
              </w:rPr>
              <w:t>Nokia, Nokia Shanghai Bell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CABC3DD" w:rsidR="001E41F3" w:rsidRDefault="00D23592" w:rsidP="00527AA2">
            <w:pPr>
              <w:pStyle w:val="CRCoverPage"/>
              <w:spacing w:after="0"/>
              <w:ind w:left="100"/>
              <w:rPr>
                <w:noProof/>
              </w:rPr>
            </w:pPr>
            <w:r>
              <w:rPr>
                <w:noProof/>
              </w:rPr>
              <w:t>202</w:t>
            </w:r>
            <w:r w:rsidR="007613BC">
              <w:rPr>
                <w:noProof/>
              </w:rPr>
              <w:t>3</w:t>
            </w:r>
            <w:r>
              <w:rPr>
                <w:noProof/>
              </w:rPr>
              <w:t>-</w:t>
            </w:r>
            <w:r w:rsidR="007613BC">
              <w:rPr>
                <w:noProof/>
              </w:rPr>
              <w:t>0</w:t>
            </w:r>
            <w:r w:rsidR="00F14BDD">
              <w:rPr>
                <w:noProof/>
              </w:rPr>
              <w:t>1</w:t>
            </w:r>
            <w:r>
              <w:rPr>
                <w:noProof/>
              </w:rPr>
              <w:t>-</w:t>
            </w:r>
            <w:r w:rsidR="00F14BDD">
              <w:rPr>
                <w:noProof/>
              </w:rPr>
              <w:t>0</w:t>
            </w:r>
            <w:r w:rsidR="007613BC">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EB6A" w:rsidR="001E41F3" w:rsidRDefault="009B162C">
            <w:pPr>
              <w:pStyle w:val="CRCoverPage"/>
              <w:spacing w:after="0"/>
              <w:ind w:left="100"/>
              <w:rPr>
                <w:noProof/>
              </w:rPr>
            </w:pPr>
            <w:r w:rsidRPr="00554D55">
              <w:rPr>
                <w:noProof/>
              </w:rPr>
              <w:t>Rel-1</w:t>
            </w:r>
            <w:r w:rsidR="009F5071">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37C54C92" w:rsidR="00E01740" w:rsidRDefault="00F448E5" w:rsidP="003B6A8A">
            <w:pPr>
              <w:pStyle w:val="CRCoverPage"/>
              <w:spacing w:after="0"/>
              <w:ind w:left="100"/>
              <w:rPr>
                <w:noProof/>
              </w:rPr>
            </w:pPr>
            <w:r>
              <w:rPr>
                <w:noProof/>
              </w:rPr>
              <w:t xml:space="preserve">SA2#154 agreed </w:t>
            </w:r>
            <w:r w:rsidR="007730F2">
              <w:rPr>
                <w:noProof/>
              </w:rPr>
              <w:t xml:space="preserve">(S2-2211096) </w:t>
            </w:r>
            <w:r>
              <w:rPr>
                <w:noProof/>
              </w:rPr>
              <w:t xml:space="preserve">the addition of the following conclusion </w:t>
            </w:r>
            <w:r w:rsidR="00610FC1">
              <w:rPr>
                <w:noProof/>
              </w:rPr>
              <w:t>on KI#2 (</w:t>
            </w:r>
            <w:r w:rsidR="00610FC1" w:rsidRPr="00F35A29">
              <w:t>Support of Non-3GPP access for SNPN</w:t>
            </w:r>
            <w:r w:rsidR="00610FC1">
              <w:rPr>
                <w:noProof/>
              </w:rPr>
              <w:t>) in TR 23.700-08:</w:t>
            </w:r>
          </w:p>
          <w:p w14:paraId="4A9293DC" w14:textId="77777777" w:rsidR="00610FC1" w:rsidRDefault="00610FC1" w:rsidP="003B6A8A">
            <w:pPr>
              <w:pStyle w:val="CRCoverPage"/>
              <w:spacing w:after="0"/>
              <w:ind w:left="100"/>
              <w:rPr>
                <w:noProof/>
              </w:rPr>
            </w:pPr>
          </w:p>
          <w:p w14:paraId="777CA511" w14:textId="0765BB2E" w:rsidR="003B6A8A" w:rsidRPr="00466F52" w:rsidRDefault="007730F2" w:rsidP="002F504D">
            <w:pPr>
              <w:pStyle w:val="B1"/>
            </w:pPr>
            <w:r>
              <w:t>-</w:t>
            </w:r>
            <w:r>
              <w:tab/>
              <w:t xml:space="preserve">To support N5CW device access to SNPN services, the TWAP needs to be able to advertise a list of SNPNs </w:t>
            </w:r>
            <w:r w:rsidRPr="001B7C50">
              <w:t>with which "5G connectivity-without-NAS" is supported</w:t>
            </w:r>
            <w:r>
              <w:t>, equivalent to the PLMN list-4 defined in TS 23.501 clause 6</w:t>
            </w:r>
            <w:r w:rsidRPr="001B7C50">
              <w:t>.3.12a.2</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EE227" w14:textId="6D673184" w:rsidR="00F805D1" w:rsidRDefault="000830CF" w:rsidP="00BE5FCF">
            <w:pPr>
              <w:pStyle w:val="CRCoverPage"/>
              <w:spacing w:after="0"/>
            </w:pPr>
            <w:r>
              <w:rPr>
                <w:noProof/>
              </w:rPr>
              <w:t>Adding s</w:t>
            </w:r>
            <w:proofErr w:type="spellStart"/>
            <w:r w:rsidRPr="00F35A29">
              <w:t>upport</w:t>
            </w:r>
            <w:proofErr w:type="spellEnd"/>
            <w:r w:rsidRPr="00F35A29">
              <w:t xml:space="preserve"> </w:t>
            </w:r>
            <w:r w:rsidR="00717E04">
              <w:t>for</w:t>
            </w:r>
            <w:r w:rsidRPr="00F35A29">
              <w:t xml:space="preserve"> </w:t>
            </w:r>
            <w:r w:rsidR="002F504D">
              <w:t>N5CW device</w:t>
            </w:r>
            <w:r w:rsidRPr="00F35A29">
              <w:t xml:space="preserve"> access </w:t>
            </w:r>
            <w:r w:rsidR="00717E04">
              <w:t>to</w:t>
            </w:r>
            <w:r w:rsidRPr="00F35A29">
              <w:t xml:space="preserve"> SNPN</w:t>
            </w:r>
            <w:r w:rsidR="00717E04">
              <w:t xml:space="preserve"> services</w:t>
            </w:r>
            <w:r w:rsidR="00F805D1">
              <w:t>.</w:t>
            </w:r>
          </w:p>
          <w:p w14:paraId="34D71F63" w14:textId="77777777" w:rsidR="001939DA" w:rsidRDefault="001939DA" w:rsidP="00BE5FCF">
            <w:pPr>
              <w:pStyle w:val="CRCoverPage"/>
              <w:spacing w:after="0"/>
            </w:pPr>
          </w:p>
          <w:p w14:paraId="72D6BA9A" w14:textId="6550A54F" w:rsidR="007779EC" w:rsidRDefault="007779EC" w:rsidP="007779EC">
            <w:pPr>
              <w:pStyle w:val="CRCoverPage"/>
              <w:spacing w:after="0"/>
            </w:pPr>
            <w:r>
              <w:t xml:space="preserve">Clause </w:t>
            </w:r>
            <w:r w:rsidR="00963BD1">
              <w:t>4.</w:t>
            </w:r>
            <w:r>
              <w:t>12b</w:t>
            </w:r>
            <w:r w:rsidR="00963BD1">
              <w:t>.1 and 4.12b.2</w:t>
            </w:r>
            <w:r>
              <w:t xml:space="preserve">: added </w:t>
            </w:r>
            <w:r w:rsidR="00D3049F">
              <w:t>“SNPN” next to “PLMN” and made related text adjustments</w:t>
            </w:r>
            <w:r>
              <w:t>.</w:t>
            </w:r>
          </w:p>
          <w:p w14:paraId="1BEE5EA5" w14:textId="4630104C" w:rsidR="00AE7C50" w:rsidRPr="00466F52" w:rsidRDefault="00AE7C50"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35F6AB3" w:rsidR="001E41F3" w:rsidRPr="00466F52" w:rsidRDefault="000830CF" w:rsidP="0085143E">
            <w:pPr>
              <w:pStyle w:val="CRCoverPage"/>
              <w:spacing w:after="0"/>
              <w:rPr>
                <w:noProof/>
              </w:rPr>
            </w:pPr>
            <w:r>
              <w:rPr>
                <w:noProof/>
              </w:rPr>
              <w:t>No s</w:t>
            </w:r>
            <w:r w:rsidRPr="00F35A29">
              <w:rPr>
                <w:noProof/>
              </w:rPr>
              <w:t xml:space="preserve">upport </w:t>
            </w:r>
            <w:r w:rsidR="00717E04">
              <w:rPr>
                <w:noProof/>
              </w:rPr>
              <w:t>for</w:t>
            </w:r>
            <w:r w:rsidRPr="00F35A29">
              <w:rPr>
                <w:noProof/>
              </w:rPr>
              <w:t xml:space="preserve"> N</w:t>
            </w:r>
            <w:r w:rsidR="00717E04">
              <w:rPr>
                <w:noProof/>
              </w:rPr>
              <w:t xml:space="preserve">5CW device access to </w:t>
            </w:r>
            <w:r w:rsidRPr="00F35A29">
              <w:rPr>
                <w:noProof/>
              </w:rPr>
              <w:t>SNPN</w:t>
            </w:r>
            <w:r w:rsidR="00717E04">
              <w:rPr>
                <w:noProof/>
              </w:rPr>
              <w:t xml:space="preserve"> services</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962CD2B" w:rsidR="001E41F3" w:rsidRDefault="00963BD1" w:rsidP="00164A6A">
            <w:pPr>
              <w:pStyle w:val="CRCoverPage"/>
              <w:spacing w:after="0"/>
              <w:rPr>
                <w:noProof/>
              </w:rPr>
            </w:pPr>
            <w:r>
              <w:rPr>
                <w:noProof/>
              </w:rPr>
              <w:t>4.12b.1; 4.12b.2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4D1D3ACF"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6415B07" w14:textId="77777777" w:rsidR="00C02107" w:rsidRPr="00140E21" w:rsidRDefault="00C02107" w:rsidP="00C02107">
      <w:pPr>
        <w:pStyle w:val="Heading2"/>
      </w:pPr>
      <w:bookmarkStart w:id="2" w:name="_Toc20204149"/>
      <w:bookmarkStart w:id="3" w:name="_Toc27894837"/>
      <w:bookmarkStart w:id="4" w:name="_Toc36191907"/>
      <w:bookmarkStart w:id="5" w:name="_Toc45192997"/>
      <w:bookmarkStart w:id="6" w:name="_Toc47592629"/>
      <w:bookmarkStart w:id="7" w:name="_Toc51834716"/>
      <w:bookmarkStart w:id="8" w:name="_Toc122443360"/>
      <w:bookmarkEnd w:id="1"/>
      <w:r w:rsidRPr="00140E21">
        <w:t>4.12b</w:t>
      </w:r>
      <w:r w:rsidRPr="00140E21">
        <w:tab/>
        <w:t>Procedures for devices that do not support 5GC NAS over WLAN access</w:t>
      </w:r>
      <w:bookmarkEnd w:id="2"/>
      <w:bookmarkEnd w:id="3"/>
      <w:bookmarkEnd w:id="4"/>
      <w:bookmarkEnd w:id="5"/>
      <w:bookmarkEnd w:id="6"/>
      <w:bookmarkEnd w:id="7"/>
      <w:bookmarkEnd w:id="8"/>
    </w:p>
    <w:p w14:paraId="444E1DD8" w14:textId="77777777" w:rsidR="00C02107" w:rsidRPr="00140E21" w:rsidRDefault="00C02107" w:rsidP="00C02107">
      <w:pPr>
        <w:pStyle w:val="Heading3"/>
      </w:pPr>
      <w:bookmarkStart w:id="9" w:name="_Toc20204150"/>
      <w:bookmarkStart w:id="10" w:name="_Toc27894838"/>
      <w:bookmarkStart w:id="11" w:name="_Toc36191908"/>
      <w:bookmarkStart w:id="12" w:name="_Toc45192998"/>
      <w:bookmarkStart w:id="13" w:name="_Toc47592630"/>
      <w:bookmarkStart w:id="14" w:name="_Toc51834717"/>
      <w:bookmarkStart w:id="15" w:name="_Toc122443361"/>
      <w:r w:rsidRPr="00140E21">
        <w:t>4.12b.1</w:t>
      </w:r>
      <w:r w:rsidRPr="00140E21">
        <w:tab/>
        <w:t>General</w:t>
      </w:r>
      <w:bookmarkEnd w:id="9"/>
      <w:bookmarkEnd w:id="10"/>
      <w:bookmarkEnd w:id="11"/>
      <w:bookmarkEnd w:id="12"/>
      <w:bookmarkEnd w:id="13"/>
      <w:bookmarkEnd w:id="14"/>
      <w:bookmarkEnd w:id="15"/>
    </w:p>
    <w:p w14:paraId="03DBBC84" w14:textId="0703EAC5" w:rsidR="00C02107" w:rsidRPr="00140E21" w:rsidRDefault="00C02107" w:rsidP="00C02107">
      <w:r w:rsidRPr="00140E21">
        <w:t xml:space="preserve">As specified in clause 4.2.8.5 </w:t>
      </w:r>
      <w:r>
        <w:t>of</w:t>
      </w:r>
      <w:r w:rsidRPr="00140E21">
        <w:t xml:space="preserve"> TS</w:t>
      </w:r>
      <w:r>
        <w:t> </w:t>
      </w:r>
      <w:r w:rsidRPr="00140E21">
        <w:t>23.501</w:t>
      </w:r>
      <w:r>
        <w:t> </w:t>
      </w:r>
      <w:r w:rsidRPr="00140E21">
        <w:t xml:space="preserve">[2], devices that do not support 5GC NAS signalling over WLAN access (referred to as "Non-5G-Capable over WLAN" devices, or N5CW devices for short), may access 5GC in a PLMN </w:t>
      </w:r>
      <w:ins w:id="16" w:author="intel user" w:date="2022-12-23T15:45:00Z">
        <w:r w:rsidR="0007197B">
          <w:t xml:space="preserve">or an SNPN </w:t>
        </w:r>
      </w:ins>
      <w:r w:rsidRPr="00140E21">
        <w:t xml:space="preserve">via a trusted WLAN </w:t>
      </w:r>
      <w:r>
        <w:t>A</w:t>
      </w:r>
      <w:r w:rsidRPr="00140E21">
        <w:t xml:space="preserve">ccess </w:t>
      </w:r>
      <w:r>
        <w:t>N</w:t>
      </w:r>
      <w:r w:rsidRPr="00140E21">
        <w:t>etwork that supports a Trusted WLAN Interworking Function (TWIF). The following clause specifies how a N5CW device can be registered to 5GC and how it can send data via a PDU Session.</w:t>
      </w:r>
    </w:p>
    <w:p w14:paraId="1FDBCDA6" w14:textId="77777777" w:rsidR="00C02107" w:rsidRPr="00140E21" w:rsidRDefault="00C02107" w:rsidP="00C02107">
      <w:r w:rsidRPr="00140E21">
        <w:t>A N5CW device may be 5G-capable over 3GPP access, in which case it is also a 5G UE over 3GPP access.</w:t>
      </w:r>
    </w:p>
    <w:p w14:paraId="4E6D2DE6" w14:textId="77777777" w:rsidR="00C02107" w:rsidRPr="00140E21" w:rsidRDefault="00C02107" w:rsidP="00C02107">
      <w:pPr>
        <w:pStyle w:val="Heading3"/>
      </w:pPr>
      <w:bookmarkStart w:id="17" w:name="_Toc20204151"/>
      <w:bookmarkStart w:id="18" w:name="_Toc27894839"/>
      <w:bookmarkStart w:id="19" w:name="_Toc36191909"/>
      <w:bookmarkStart w:id="20" w:name="_Toc45192999"/>
      <w:bookmarkStart w:id="21" w:name="_Toc47592631"/>
      <w:bookmarkStart w:id="22" w:name="_Toc51834718"/>
      <w:bookmarkStart w:id="23" w:name="_Toc122443362"/>
      <w:r w:rsidRPr="00140E21">
        <w:t>4.12b.2</w:t>
      </w:r>
      <w:r w:rsidRPr="00140E21">
        <w:tab/>
        <w:t>Initial Registration &amp; PDU Session Establishment</w:t>
      </w:r>
      <w:bookmarkEnd w:id="17"/>
      <w:bookmarkEnd w:id="18"/>
      <w:bookmarkEnd w:id="19"/>
      <w:bookmarkEnd w:id="20"/>
      <w:bookmarkEnd w:id="21"/>
      <w:bookmarkEnd w:id="22"/>
      <w:bookmarkEnd w:id="23"/>
    </w:p>
    <w:p w14:paraId="4D86AD2A" w14:textId="77777777" w:rsidR="00C02107" w:rsidRPr="00140E21" w:rsidRDefault="00C02107" w:rsidP="00C02107">
      <w:r w:rsidRPr="00140E21">
        <w:t xml:space="preserve">Figure 4.12b.2-1 illustrates how the N5CW device can connect to a trusted WLAN </w:t>
      </w:r>
      <w:r>
        <w:t>A</w:t>
      </w:r>
      <w:r w:rsidRPr="00140E21">
        <w:t xml:space="preserve">ccess </w:t>
      </w:r>
      <w:r>
        <w:t>N</w:t>
      </w:r>
      <w:r w:rsidRPr="00140E21">
        <w:t xml:space="preserve">etwork and simultaneously register to a 5G core network. A single EAP-based authentication procedure is executed for connecting the N5CW device to the trusted WLAN </w:t>
      </w:r>
      <w:r>
        <w:t>A</w:t>
      </w:r>
      <w:r w:rsidRPr="00140E21">
        <w:t xml:space="preserve">ccess </w:t>
      </w:r>
      <w:r>
        <w:t>N</w:t>
      </w:r>
      <w:r w:rsidRPr="00140E21">
        <w:t>etwork and for registering the N5CW device to the 5G core network.</w:t>
      </w:r>
    </w:p>
    <w:p w14:paraId="42AE1194" w14:textId="77777777" w:rsidR="00C02107" w:rsidRPr="00140E21" w:rsidRDefault="00C02107" w:rsidP="00C02107">
      <w:pPr>
        <w:pStyle w:val="TH"/>
      </w:pPr>
      <w:r w:rsidRPr="00140E21">
        <w:object w:dxaOrig="10742" w:dyaOrig="16257" w14:anchorId="5D49E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713.5pt" o:ole="">
            <v:imagedata r:id="rId15" o:title=""/>
          </v:shape>
          <o:OLEObject Type="Embed" ProgID="Visio.Drawing.11" ShapeID="_x0000_i1025" DrawAspect="Content" ObjectID="_1734435897" r:id="rId16"/>
        </w:object>
      </w:r>
    </w:p>
    <w:p w14:paraId="2AE53521" w14:textId="77777777" w:rsidR="00C02107" w:rsidRPr="00140E21" w:rsidRDefault="00C02107" w:rsidP="00C02107">
      <w:pPr>
        <w:pStyle w:val="TF"/>
      </w:pPr>
      <w:r w:rsidRPr="00140E21">
        <w:lastRenderedPageBreak/>
        <w:t>Figure 4.12b.2-1: Initial registration and PDU session establishment</w:t>
      </w:r>
    </w:p>
    <w:p w14:paraId="36340F13" w14:textId="20FE1BFE" w:rsidR="00C02107" w:rsidRPr="00140E21" w:rsidRDefault="00C02107" w:rsidP="00C02107">
      <w:pPr>
        <w:pStyle w:val="B1"/>
      </w:pPr>
      <w:r w:rsidRPr="00140E21">
        <w:t>0.</w:t>
      </w:r>
      <w:r w:rsidRPr="00140E21">
        <w:tab/>
        <w:t xml:space="preserve">The N5CW device selects a PLMN </w:t>
      </w:r>
      <w:ins w:id="24" w:author="intel user" w:date="2022-12-23T15:34:00Z">
        <w:r w:rsidR="00E2215D">
          <w:t>(</w:t>
        </w:r>
      </w:ins>
      <w:ins w:id="25" w:author="intel user" w:date="2022-12-23T15:33:00Z">
        <w:r w:rsidR="00E2215D">
          <w:t xml:space="preserve">or SNPN) </w:t>
        </w:r>
      </w:ins>
      <w:r w:rsidRPr="00140E21">
        <w:t xml:space="preserve">and a trusted WLAN that supports "5G connectivity-without-NAS" to this PLMN </w:t>
      </w:r>
      <w:ins w:id="26" w:author="intel user" w:date="2022-12-23T15:33:00Z">
        <w:r w:rsidR="00E2215D">
          <w:t xml:space="preserve">(or SNPN) </w:t>
        </w:r>
      </w:ins>
      <w:r w:rsidRPr="00140E21">
        <w:t xml:space="preserve">by using the procedure specified in clause 6.3.12a </w:t>
      </w:r>
      <w:ins w:id="27" w:author="intel user" w:date="2022-12-23T15:34:00Z">
        <w:r w:rsidR="00EC75F5">
          <w:t xml:space="preserve">and clause </w:t>
        </w:r>
        <w:r w:rsidR="00897AC6">
          <w:t>5.30</w:t>
        </w:r>
      </w:ins>
      <w:ins w:id="28" w:author="intel user" w:date="2022-12-23T15:35:00Z">
        <w:r w:rsidR="00897AC6">
          <w:t xml:space="preserve">.2.X </w:t>
        </w:r>
      </w:ins>
      <w:r>
        <w:t>of</w:t>
      </w:r>
      <w:r w:rsidRPr="00140E21">
        <w:t xml:space="preserve"> TS</w:t>
      </w:r>
      <w:r>
        <w:t> </w:t>
      </w:r>
      <w:r w:rsidRPr="00140E21">
        <w:t>23.501</w:t>
      </w:r>
      <w:r>
        <w:t> </w:t>
      </w:r>
      <w:r w:rsidRPr="00140E21">
        <w:t>[2]</w:t>
      </w:r>
      <w:ins w:id="29" w:author="intel user" w:date="2022-12-23T15:34:00Z">
        <w:r w:rsidR="00EC75F5">
          <w:t xml:space="preserve"> </w:t>
        </w:r>
      </w:ins>
      <w:ins w:id="30" w:author="intel user" w:date="2022-12-23T15:35:00Z">
        <w:r w:rsidR="00897AC6">
          <w:t>for access to PLMN and SNPN, respectively</w:t>
        </w:r>
      </w:ins>
      <w:r w:rsidRPr="00140E21">
        <w:t>.</w:t>
      </w:r>
    </w:p>
    <w:p w14:paraId="06332ED0" w14:textId="77777777" w:rsidR="00C02107" w:rsidRPr="00140E21" w:rsidRDefault="00C02107" w:rsidP="00C02107">
      <w:r w:rsidRPr="00140E21">
        <w:t>Steps 1-10:</w:t>
      </w:r>
      <w:r w:rsidRPr="00140E21">
        <w:tab/>
        <w:t>Initial registration to 5GC.</w:t>
      </w:r>
    </w:p>
    <w:p w14:paraId="74978C0B" w14:textId="77777777" w:rsidR="00C02107" w:rsidRPr="00140E21" w:rsidRDefault="00C02107" w:rsidP="00C02107">
      <w:pPr>
        <w:pStyle w:val="B1"/>
      </w:pPr>
      <w:r w:rsidRPr="00140E21">
        <w:t>1.</w:t>
      </w:r>
      <w:r w:rsidRPr="00140E21">
        <w:tab/>
        <w:t>The N5CW device associates with the selected trusted WLAN and the EAP authentication procedure is initiated.</w:t>
      </w:r>
    </w:p>
    <w:p w14:paraId="74E481D2" w14:textId="77777777" w:rsidR="00C02107" w:rsidRPr="00140E21" w:rsidRDefault="00C02107" w:rsidP="00C02107">
      <w:pPr>
        <w:pStyle w:val="B1"/>
      </w:pPr>
      <w:r w:rsidRPr="00140E21">
        <w:t>2.</w:t>
      </w:r>
      <w:r w:rsidRPr="00140E21">
        <w:tab/>
        <w:t>The N5CW device provides its Network Access Identity (NAI). The Trusted WLAN Access Point (TWAP) selects a Trusted WLAN Interworking Function (TWIF), e.g. based on the received realm</w:t>
      </w:r>
      <w:r>
        <w:t xml:space="preserve"> and </w:t>
      </w:r>
      <w:r w:rsidRPr="00140E21">
        <w:t>sends an AAA request to the selected TWIF.</w:t>
      </w:r>
    </w:p>
    <w:p w14:paraId="7D5550FE" w14:textId="0C1AEA67" w:rsidR="00C02107" w:rsidRDefault="00C02107" w:rsidP="00C02107">
      <w:pPr>
        <w:pStyle w:val="B1"/>
      </w:pPr>
      <w:r>
        <w:tab/>
        <w:t xml:space="preserve">If the N5CW device has not registered over 3GPP access to 5GC of the selected PLMN </w:t>
      </w:r>
      <w:ins w:id="31" w:author="intel user" w:date="2022-12-23T15:35:00Z">
        <w:r w:rsidR="003274E1">
          <w:t xml:space="preserve">or SNPN </w:t>
        </w:r>
      </w:ins>
      <w:r>
        <w:t xml:space="preserve">when the above procedure is initiated, then the NAI includes the SUCI as specified in clause 28.7.7 of TS 23.003 [33]. For example, </w:t>
      </w:r>
      <w:ins w:id="32" w:author="intel user" w:date="2022-12-23T15:46:00Z">
        <w:r w:rsidR="0007197B">
          <w:t xml:space="preserve">when accessing a PLMN the </w:t>
        </w:r>
        <w:r w:rsidR="00D2278A">
          <w:t xml:space="preserve">NAI can have the following format: </w:t>
        </w:r>
      </w:ins>
      <w:r>
        <w:t>NAI=type1.rid678.schid0.useriduser17@nai.5gc-nn.mnc123.mcc45.3gppnetwork.org.</w:t>
      </w:r>
    </w:p>
    <w:p w14:paraId="4D111C47" w14:textId="77DF7BBC" w:rsidR="00C02107" w:rsidRPr="00140E21" w:rsidRDefault="00C02107" w:rsidP="00C02107">
      <w:pPr>
        <w:pStyle w:val="B1"/>
      </w:pPr>
      <w:r w:rsidRPr="00140E21">
        <w:tab/>
        <w:t>If the N5CW device has registered to 5GC over 3GPP access</w:t>
      </w:r>
      <w:r>
        <w:t xml:space="preserve"> to 5GC of the selected PLMN</w:t>
      </w:r>
      <w:r w:rsidRPr="00140E21">
        <w:t xml:space="preserve"> </w:t>
      </w:r>
      <w:ins w:id="33" w:author="intel user" w:date="2022-12-23T15:35:00Z">
        <w:r w:rsidR="003274E1">
          <w:t xml:space="preserve">or SNPN </w:t>
        </w:r>
      </w:ins>
      <w:r w:rsidRPr="00140E21">
        <w:t>(i.e</w:t>
      </w:r>
      <w:r>
        <w:t>.</w:t>
      </w:r>
      <w:r w:rsidRPr="00140E21">
        <w:t xml:space="preserve"> it is also a 5G UE) when the above procedure is initiated, then the NAI includes the 5G-GUTI assigned to N5CW device over 3GPP access. This enables the TWIF in step 4a below to select the same AMF as the one serving the N5CW device over 3GPP access.</w:t>
      </w:r>
    </w:p>
    <w:p w14:paraId="2476C150" w14:textId="1BEDE6CD" w:rsidR="00C02107" w:rsidRPr="00140E21" w:rsidRDefault="00C02107" w:rsidP="00C02107">
      <w:pPr>
        <w:pStyle w:val="B1"/>
      </w:pPr>
      <w:r w:rsidRPr="00140E21">
        <w:tab/>
        <w:t xml:space="preserve">The NAI provided by the N5CW device in step 2b indicates that the N5CW device wants "5G connectivity-without-NAS" towards a specific PLMN </w:t>
      </w:r>
      <w:ins w:id="34" w:author="intel user" w:date="2022-12-23T15:46:00Z">
        <w:r w:rsidR="00D2278A">
          <w:t xml:space="preserve">or SNPN </w:t>
        </w:r>
      </w:ins>
      <w:r w:rsidRPr="00140E21">
        <w:t xml:space="preserve">(i.e. the PLMN </w:t>
      </w:r>
      <w:ins w:id="35" w:author="intel user" w:date="2022-12-23T15:46:00Z">
        <w:r w:rsidR="00D2278A">
          <w:t>or S</w:t>
        </w:r>
      </w:ins>
      <w:ins w:id="36" w:author="intel user" w:date="2022-12-23T15:47:00Z">
        <w:r w:rsidR="00D2278A">
          <w:t xml:space="preserve">NPN </w:t>
        </w:r>
      </w:ins>
      <w:r w:rsidRPr="00140E21">
        <w:t xml:space="preserve">selected in step 0). For example, </w:t>
      </w:r>
      <w:del w:id="37" w:author="intel user" w:date="2022-12-23T15:47:00Z">
        <w:r w:rsidRPr="00140E21" w:rsidDel="00D2278A">
          <w:delText xml:space="preserve">with </w:delText>
        </w:r>
      </w:del>
      <w:ins w:id="38" w:author="intel user" w:date="2022-12-23T15:47:00Z">
        <w:r w:rsidR="00D2278A">
          <w:t>when accessing a PLMN, the NAI can have the following format:</w:t>
        </w:r>
        <w:r w:rsidR="00D2278A" w:rsidRPr="00140E21">
          <w:t xml:space="preserve"> </w:t>
        </w:r>
      </w:ins>
      <w:r w:rsidRPr="00140E21">
        <w:t xml:space="preserve">NAI=&lt;5G-GUTI&gt;@nai.5gc-nn.mnc123.mcc45.3gppnetwork.org, the N5CW device </w:t>
      </w:r>
      <w:del w:id="39" w:author="intel user" w:date="2022-12-23T15:47:00Z">
        <w:r w:rsidRPr="00140E21" w:rsidDel="00D2278A">
          <w:delText xml:space="preserve">indicates </w:delText>
        </w:r>
      </w:del>
      <w:ins w:id="40" w:author="intel user" w:date="2022-12-23T15:47:00Z">
        <w:r w:rsidR="00D2278A" w:rsidRPr="00140E21">
          <w:t>indicat</w:t>
        </w:r>
        <w:r w:rsidR="00D2278A">
          <w:t>ing</w:t>
        </w:r>
        <w:r w:rsidR="00D2278A" w:rsidRPr="00140E21">
          <w:t xml:space="preserve"> </w:t>
        </w:r>
      </w:ins>
      <w:r w:rsidRPr="00140E21">
        <w:t>that it wants "5G connectivity-without-NAS" (5gc-nn) to the PLMN with MCC=45 and MNC=123.</w:t>
      </w:r>
    </w:p>
    <w:p w14:paraId="7AE2D4A7" w14:textId="77777777" w:rsidR="00C02107" w:rsidRPr="00140E21" w:rsidRDefault="00C02107" w:rsidP="00C02107">
      <w:pPr>
        <w:pStyle w:val="B1"/>
      </w:pPr>
      <w:r w:rsidRPr="00140E21">
        <w:t>3.</w:t>
      </w:r>
      <w:r w:rsidRPr="00140E21">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6B050C84" w14:textId="77777777" w:rsidR="00C02107" w:rsidRPr="00140E21" w:rsidRDefault="00C02107" w:rsidP="00C02107">
      <w:pPr>
        <w:pStyle w:val="B1"/>
      </w:pPr>
      <w:r w:rsidRPr="00140E21">
        <w:t>4.</w:t>
      </w:r>
      <w:r w:rsidRPr="00140E21">
        <w:tab/>
        <w:t xml:space="preserve">The TWIF selects an AMF (e.g. by using the 5G-GUTI in the NAI, if provided by the N5CW device) and sends an N2 message to the AMF including the Registration Request, the User Location and an </w:t>
      </w:r>
      <w:proofErr w:type="spellStart"/>
      <w:r w:rsidRPr="00140E21">
        <w:t>AN</w:t>
      </w:r>
      <w:proofErr w:type="spellEnd"/>
      <w:r w:rsidRPr="00140E21">
        <w:t xml:space="preserve"> Type.</w:t>
      </w:r>
    </w:p>
    <w:p w14:paraId="3BBE1BEA" w14:textId="77777777" w:rsidR="00C02107" w:rsidRPr="00140E21" w:rsidRDefault="00C02107" w:rsidP="00C02107">
      <w:pPr>
        <w:pStyle w:val="B1"/>
      </w:pPr>
      <w:r w:rsidRPr="00140E21">
        <w:t>5.</w:t>
      </w:r>
      <w:r w:rsidRPr="00140E21">
        <w:tab/>
        <w:t>The AMF triggers an authentication procedure by sending a request to AUSF indicating the AN type.</w:t>
      </w:r>
    </w:p>
    <w:p w14:paraId="0741B282" w14:textId="77777777" w:rsidR="00C02107" w:rsidRPr="00140E21" w:rsidRDefault="00C02107" w:rsidP="00C02107">
      <w:pPr>
        <w:pStyle w:val="B1"/>
      </w:pPr>
      <w:r w:rsidRPr="00140E21">
        <w:t>6.</w:t>
      </w:r>
      <w:r w:rsidRPr="00140E21">
        <w:tab/>
        <w:t>An EAP authentication procedure takes place between the N5CW device and AUSF. Over the N2 interface, the EAP messages are encapsulated within NAS Authentication messages. The type of EAP authentication procedure is specified in TS</w:t>
      </w:r>
      <w:r>
        <w:t> </w:t>
      </w:r>
      <w:r w:rsidRPr="00140E21">
        <w:t>33.501</w:t>
      </w:r>
      <w:r>
        <w:t> </w:t>
      </w:r>
      <w:r w:rsidRPr="00140E21">
        <w:t>[15].</w:t>
      </w:r>
    </w:p>
    <w:p w14:paraId="7E69D82D" w14:textId="77777777" w:rsidR="00C02107" w:rsidRPr="00140E21" w:rsidRDefault="00C02107" w:rsidP="00C02107">
      <w:pPr>
        <w:pStyle w:val="B1"/>
      </w:pPr>
      <w:r w:rsidRPr="00140E21">
        <w:t>7.</w:t>
      </w:r>
      <w:r w:rsidRPr="00140E21">
        <w:tab/>
        <w:t xml:space="preserve">After a successful authentication, the AUSF sends to AMF the EAP-Success message and the created SEAF key. The AMF derives an </w:t>
      </w:r>
      <w:proofErr w:type="spellStart"/>
      <w:r w:rsidRPr="00140E21">
        <w:t>AN</w:t>
      </w:r>
      <w:proofErr w:type="spellEnd"/>
      <w:r w:rsidRPr="00140E21">
        <w:t xml:space="preserve"> key from the received SEAF key.</w:t>
      </w:r>
    </w:p>
    <w:p w14:paraId="3D9723F8" w14:textId="77777777" w:rsidR="00C02107" w:rsidRPr="00140E21" w:rsidRDefault="00C02107" w:rsidP="00C02107">
      <w:pPr>
        <w:pStyle w:val="B1"/>
      </w:pPr>
      <w:r w:rsidRPr="00140E21">
        <w:t>8.</w:t>
      </w:r>
      <w:r w:rsidRPr="00140E21">
        <w:tab/>
        <w:t>The NAS Security Mode Command (SMC) is sent from the AMF to the TWIF. The selected NAS security algorithms of integrity protection and ciphering are set to NULL.</w:t>
      </w:r>
    </w:p>
    <w:p w14:paraId="6A4BB10A" w14:textId="77777777" w:rsidR="00C02107" w:rsidRPr="00140E21" w:rsidRDefault="00C02107" w:rsidP="00C02107">
      <w:pPr>
        <w:pStyle w:val="B1"/>
      </w:pPr>
      <w:r w:rsidRPr="00140E21">
        <w:t>9.</w:t>
      </w:r>
      <w:r w:rsidRPr="00140E21">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w:t>
      </w:r>
      <w:r>
        <w:t> Std </w:t>
      </w:r>
      <w:r w:rsidRPr="00140E21">
        <w:t>802.11</w:t>
      </w:r>
      <w:r>
        <w:t> </w:t>
      </w:r>
      <w:r w:rsidRPr="00140E21">
        <w:t>[48]. A layer-2 or layer-3 connection is established between the Trusted WLAN Access Point and the TWIF for transporting all user-plane traffic of the N5CW device to TWIF. This connection is later bound to an N3 connection that is created for this N5CW device.</w:t>
      </w:r>
    </w:p>
    <w:p w14:paraId="74D3C590" w14:textId="77777777" w:rsidR="00C02107" w:rsidRPr="00140E21" w:rsidRDefault="00C02107" w:rsidP="00C02107">
      <w:pPr>
        <w:pStyle w:val="B1"/>
      </w:pPr>
      <w:r w:rsidRPr="00140E21">
        <w:t>10.</w:t>
      </w:r>
      <w:r w:rsidRPr="00140E21">
        <w:tab/>
        <w:t xml:space="preserve">Finally, the AMF sends a Registration Accept message to TWIF. At this point, the N5CW device is connected to the WLAN </w:t>
      </w:r>
      <w:r>
        <w:t>A</w:t>
      </w:r>
      <w:r w:rsidRPr="00140E21">
        <w:t xml:space="preserve">ccess </w:t>
      </w:r>
      <w:r>
        <w:t>N</w:t>
      </w:r>
      <w:r w:rsidRPr="00140E21">
        <w:t>etwork and is registered to 5GC.</w:t>
      </w:r>
    </w:p>
    <w:p w14:paraId="7B4F2BF5" w14:textId="77777777" w:rsidR="00C02107" w:rsidRPr="00140E21" w:rsidRDefault="00C02107" w:rsidP="00C02107">
      <w:r w:rsidRPr="00140E21">
        <w:t>Steps 20-21:</w:t>
      </w:r>
      <w:r w:rsidRPr="00140E21">
        <w:tab/>
        <w:t>PDU Session Establishment.</w:t>
      </w:r>
    </w:p>
    <w:p w14:paraId="27563F94" w14:textId="77777777" w:rsidR="00C02107" w:rsidRPr="00140E21" w:rsidRDefault="00C02107" w:rsidP="00C02107">
      <w:pPr>
        <w:pStyle w:val="B1"/>
      </w:pPr>
      <w:r w:rsidRPr="00140E21">
        <w:t>20.</w:t>
      </w:r>
      <w:r w:rsidRPr="00140E21">
        <w:tab/>
        <w:t xml:space="preserve">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w:t>
      </w:r>
      <w:r w:rsidRPr="00140E21">
        <w:lastRenderedPageBreak/>
        <w:t>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32D1E80F" w14:textId="77777777" w:rsidR="00C02107" w:rsidRPr="00140E21" w:rsidRDefault="00C02107" w:rsidP="00C02107">
      <w:pPr>
        <w:pStyle w:val="B1"/>
      </w:pPr>
      <w:r w:rsidRPr="00140E21">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39C05261" w14:textId="77777777" w:rsidR="00C02107" w:rsidRPr="00140E21" w:rsidRDefault="00C02107" w:rsidP="00C02107">
      <w:pPr>
        <w:pStyle w:val="B1"/>
      </w:pPr>
      <w:r w:rsidRPr="00140E21">
        <w:t>21.</w:t>
      </w:r>
      <w:r w:rsidRPr="00140E21">
        <w:tab/>
        <w:t xml:space="preserve">The AMF sends upon request of the SMF an N2 PDU Session Request message to TWIF in order to </w:t>
      </w:r>
      <w:proofErr w:type="spellStart"/>
      <w:r w:rsidRPr="00140E21">
        <w:t>reserve</w:t>
      </w:r>
      <w:proofErr w:type="spellEnd"/>
      <w:r w:rsidRPr="00140E21">
        <w:t xml:space="preserve"> the appropriate </w:t>
      </w:r>
      <w:r>
        <w:t>A</w:t>
      </w:r>
      <w:r w:rsidRPr="00140E21">
        <w:t xml:space="preserve">ccess </w:t>
      </w:r>
      <w:r>
        <w:t>N</w:t>
      </w:r>
      <w:r w:rsidRPr="00140E21">
        <w:t>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22251F4B" w14:textId="77777777" w:rsidR="00C02107" w:rsidRPr="00140E21" w:rsidRDefault="00C02107" w:rsidP="00C02107">
      <w:pPr>
        <w:pStyle w:val="B1"/>
      </w:pPr>
      <w:r w:rsidRPr="00140E21">
        <w:tab/>
        <w:t>After the establishment of the PDU session, the TWIF assigns IP configuration data to N5CW device (e.g. with DHCP). The IP address assigned to N5CW device is the IP address allocated to the PDU session.</w:t>
      </w:r>
    </w:p>
    <w:p w14:paraId="052E41BD" w14:textId="77777777" w:rsidR="00C02107" w:rsidRPr="00140E21" w:rsidRDefault="00C02107" w:rsidP="00C02107">
      <w:r w:rsidRPr="00140E21">
        <w:t>Step 25:</w:t>
      </w:r>
      <w:r w:rsidRPr="00140E21">
        <w:tab/>
        <w:t>User plane communication.</w:t>
      </w:r>
    </w:p>
    <w:p w14:paraId="5A9C99B2" w14:textId="77777777" w:rsidR="00C02107" w:rsidRPr="00140E21" w:rsidRDefault="00C02107" w:rsidP="00C02107">
      <w:pPr>
        <w:pStyle w:val="B1"/>
      </w:pPr>
      <w:r w:rsidRPr="00140E21">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14:paraId="44C117AF" w14:textId="77777777" w:rsidR="00C02107" w:rsidRPr="00140E21" w:rsidRDefault="00C02107" w:rsidP="00C02107">
      <w:pPr>
        <w:pStyle w:val="B1"/>
      </w:pPr>
      <w:r w:rsidRPr="00140E21">
        <w:tab/>
        <w:t>The TWIF may receive URSP rules (see TS</w:t>
      </w:r>
      <w:r>
        <w:t> </w:t>
      </w:r>
      <w:r w:rsidRPr="00140E21">
        <w:t>23.503</w:t>
      </w:r>
      <w:r>
        <w:t> </w:t>
      </w:r>
      <w:r w:rsidRPr="00140E21">
        <w:t>[20]), which indicate the traffic that should be offloaded locally by TWIF (sent outside the PDU session) and the traffic that should be sent inside the PDU session.</w:t>
      </w:r>
    </w:p>
    <w:p w14:paraId="3EB65C22" w14:textId="77777777" w:rsidR="00C02107" w:rsidRPr="00140E21" w:rsidRDefault="00C02107" w:rsidP="00C02107">
      <w:r w:rsidRPr="00140E21">
        <w:t>The above procedure supports only one PDU session per N5CW device whose parameters are either configured for all N5CW devices in the TWIF or are derived from default values in the N5CW device subscription.</w:t>
      </w:r>
    </w:p>
    <w:p w14:paraId="74F949BB" w14:textId="77777777" w:rsidR="00C02107" w:rsidRDefault="00C02107" w:rsidP="00C02107">
      <w:r>
        <w:t>If the TWIF is co-located with one or more local UPFs then:</w:t>
      </w:r>
    </w:p>
    <w:p w14:paraId="1A8E92C8" w14:textId="77777777" w:rsidR="00C02107" w:rsidRDefault="00C02107" w:rsidP="00C02107">
      <w:pPr>
        <w:pStyle w:val="B1"/>
      </w:pPr>
      <w:r>
        <w:t>-</w:t>
      </w:r>
      <w:r>
        <w:tab/>
        <w:t>In step 20c (N2 Uplink NAS Transport), the TWIF may send a TWIF Identities parameter to AMF. The TWIF Identities parameter contains a list of identifiers (i.e. FQDNs or IP addresses) of N3 terminations supported by the TWIF.</w:t>
      </w:r>
    </w:p>
    <w:p w14:paraId="6AA1C245" w14:textId="77777777" w:rsidR="00C02107" w:rsidRDefault="00C02107" w:rsidP="00C02107">
      <w:pPr>
        <w:pStyle w:val="B1"/>
      </w:pPr>
      <w:r>
        <w:t>-</w:t>
      </w:r>
      <w:r>
        <w:tab/>
        <w:t xml:space="preserve">If received by the AMF, it shall forward it to the SMF when invoking </w:t>
      </w:r>
      <w:proofErr w:type="spellStart"/>
      <w:r>
        <w:t>Nsmf_PDUSessionCreateSMContext</w:t>
      </w:r>
      <w:proofErr w:type="spellEnd"/>
      <w:r>
        <w:t xml:space="preserve"> i.e. at the establishment of the PDU Session. The SMF may use this information to select a local UPF for the PDU Session.</w:t>
      </w:r>
    </w:p>
    <w:p w14:paraId="3EBC28BF" w14:textId="77777777" w:rsidR="00D70C9B" w:rsidRDefault="00D70C9B" w:rsidP="00C02107">
      <w:pPr>
        <w:pStyle w:val="B1"/>
      </w:pPr>
    </w:p>
    <w:p w14:paraId="0D2FCC16" w14:textId="61B16EC9"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99C70" w14:textId="77777777" w:rsidR="005116F9" w:rsidRDefault="005116F9">
      <w:r>
        <w:separator/>
      </w:r>
    </w:p>
  </w:endnote>
  <w:endnote w:type="continuationSeparator" w:id="0">
    <w:p w14:paraId="48ABB490" w14:textId="77777777" w:rsidR="005116F9" w:rsidRDefault="00511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DFDBB" w14:textId="77777777" w:rsidR="005116F9" w:rsidRDefault="005116F9">
      <w:r>
        <w:separator/>
      </w:r>
    </w:p>
  </w:footnote>
  <w:footnote w:type="continuationSeparator" w:id="0">
    <w:p w14:paraId="27397FEA" w14:textId="77777777" w:rsidR="005116F9" w:rsidRDefault="00511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F7"/>
    <w:rsid w:val="00022E4A"/>
    <w:rsid w:val="00036298"/>
    <w:rsid w:val="0004346F"/>
    <w:rsid w:val="00045818"/>
    <w:rsid w:val="0005071C"/>
    <w:rsid w:val="00052CBB"/>
    <w:rsid w:val="00054698"/>
    <w:rsid w:val="000607D0"/>
    <w:rsid w:val="00062070"/>
    <w:rsid w:val="000629BD"/>
    <w:rsid w:val="000645CA"/>
    <w:rsid w:val="0006766F"/>
    <w:rsid w:val="0007197B"/>
    <w:rsid w:val="00076524"/>
    <w:rsid w:val="000770E4"/>
    <w:rsid w:val="000830CF"/>
    <w:rsid w:val="0008496C"/>
    <w:rsid w:val="00086F9A"/>
    <w:rsid w:val="000A6394"/>
    <w:rsid w:val="000A658E"/>
    <w:rsid w:val="000B3AB7"/>
    <w:rsid w:val="000B5ACA"/>
    <w:rsid w:val="000B7FED"/>
    <w:rsid w:val="000C038A"/>
    <w:rsid w:val="000C6598"/>
    <w:rsid w:val="000E268E"/>
    <w:rsid w:val="000E2AF1"/>
    <w:rsid w:val="000E31D5"/>
    <w:rsid w:val="000E65D0"/>
    <w:rsid w:val="00113048"/>
    <w:rsid w:val="00113522"/>
    <w:rsid w:val="001155CE"/>
    <w:rsid w:val="001172C5"/>
    <w:rsid w:val="00124ABB"/>
    <w:rsid w:val="00130D2B"/>
    <w:rsid w:val="001431FF"/>
    <w:rsid w:val="00145D43"/>
    <w:rsid w:val="00147CD6"/>
    <w:rsid w:val="00164A6A"/>
    <w:rsid w:val="00165926"/>
    <w:rsid w:val="001804E7"/>
    <w:rsid w:val="00186A53"/>
    <w:rsid w:val="00186B1C"/>
    <w:rsid w:val="0019029C"/>
    <w:rsid w:val="00192C46"/>
    <w:rsid w:val="001939DA"/>
    <w:rsid w:val="00193C70"/>
    <w:rsid w:val="001A08B3"/>
    <w:rsid w:val="001A665E"/>
    <w:rsid w:val="001A7B60"/>
    <w:rsid w:val="001B52F0"/>
    <w:rsid w:val="001B7A65"/>
    <w:rsid w:val="001C3F5D"/>
    <w:rsid w:val="001C7FDB"/>
    <w:rsid w:val="001E005B"/>
    <w:rsid w:val="001E41F3"/>
    <w:rsid w:val="00207BA2"/>
    <w:rsid w:val="00207D4E"/>
    <w:rsid w:val="00211F2C"/>
    <w:rsid w:val="0021299D"/>
    <w:rsid w:val="00216385"/>
    <w:rsid w:val="00216D94"/>
    <w:rsid w:val="00235C6D"/>
    <w:rsid w:val="00240A1C"/>
    <w:rsid w:val="0025189D"/>
    <w:rsid w:val="002524E2"/>
    <w:rsid w:val="00256306"/>
    <w:rsid w:val="0026004D"/>
    <w:rsid w:val="00263A5D"/>
    <w:rsid w:val="002640DD"/>
    <w:rsid w:val="00265753"/>
    <w:rsid w:val="00265F47"/>
    <w:rsid w:val="00271A4B"/>
    <w:rsid w:val="00272EA9"/>
    <w:rsid w:val="0027366F"/>
    <w:rsid w:val="00275D12"/>
    <w:rsid w:val="002805D7"/>
    <w:rsid w:val="00281E29"/>
    <w:rsid w:val="00283024"/>
    <w:rsid w:val="002831F6"/>
    <w:rsid w:val="00284FEB"/>
    <w:rsid w:val="00285E3E"/>
    <w:rsid w:val="002860C4"/>
    <w:rsid w:val="002926CD"/>
    <w:rsid w:val="002A2FE2"/>
    <w:rsid w:val="002A6EE6"/>
    <w:rsid w:val="002B3221"/>
    <w:rsid w:val="002B3D7D"/>
    <w:rsid w:val="002B5741"/>
    <w:rsid w:val="002C30AB"/>
    <w:rsid w:val="002E3F55"/>
    <w:rsid w:val="002E6492"/>
    <w:rsid w:val="002E6579"/>
    <w:rsid w:val="002E7651"/>
    <w:rsid w:val="002E775E"/>
    <w:rsid w:val="002F079A"/>
    <w:rsid w:val="002F504D"/>
    <w:rsid w:val="002F62C1"/>
    <w:rsid w:val="00300F93"/>
    <w:rsid w:val="003014BE"/>
    <w:rsid w:val="0030271E"/>
    <w:rsid w:val="003028C1"/>
    <w:rsid w:val="0030427E"/>
    <w:rsid w:val="00305409"/>
    <w:rsid w:val="00305AC1"/>
    <w:rsid w:val="003062D6"/>
    <w:rsid w:val="00310DF6"/>
    <w:rsid w:val="003242FB"/>
    <w:rsid w:val="003274E1"/>
    <w:rsid w:val="00331F7F"/>
    <w:rsid w:val="00341B68"/>
    <w:rsid w:val="00342C7A"/>
    <w:rsid w:val="00343067"/>
    <w:rsid w:val="00345D7B"/>
    <w:rsid w:val="00352E95"/>
    <w:rsid w:val="0035447C"/>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15C9E"/>
    <w:rsid w:val="00420AEB"/>
    <w:rsid w:val="00421808"/>
    <w:rsid w:val="00423A3F"/>
    <w:rsid w:val="004242F1"/>
    <w:rsid w:val="00431E2E"/>
    <w:rsid w:val="004401BC"/>
    <w:rsid w:val="00443BE5"/>
    <w:rsid w:val="004512AF"/>
    <w:rsid w:val="00452FDC"/>
    <w:rsid w:val="004552A6"/>
    <w:rsid w:val="0045796D"/>
    <w:rsid w:val="00457CFC"/>
    <w:rsid w:val="00462940"/>
    <w:rsid w:val="00466F52"/>
    <w:rsid w:val="00472789"/>
    <w:rsid w:val="0047578B"/>
    <w:rsid w:val="004758BB"/>
    <w:rsid w:val="0047699B"/>
    <w:rsid w:val="004778FA"/>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4E0001"/>
    <w:rsid w:val="0050286B"/>
    <w:rsid w:val="00504314"/>
    <w:rsid w:val="005116F9"/>
    <w:rsid w:val="00514818"/>
    <w:rsid w:val="0051580D"/>
    <w:rsid w:val="00521839"/>
    <w:rsid w:val="00521B27"/>
    <w:rsid w:val="00524056"/>
    <w:rsid w:val="0052456B"/>
    <w:rsid w:val="00527AA2"/>
    <w:rsid w:val="00527C93"/>
    <w:rsid w:val="00532AAA"/>
    <w:rsid w:val="005332FE"/>
    <w:rsid w:val="0053355C"/>
    <w:rsid w:val="00536116"/>
    <w:rsid w:val="00537FB7"/>
    <w:rsid w:val="00541005"/>
    <w:rsid w:val="00541720"/>
    <w:rsid w:val="005448C0"/>
    <w:rsid w:val="00547111"/>
    <w:rsid w:val="00551D82"/>
    <w:rsid w:val="00554D55"/>
    <w:rsid w:val="00555584"/>
    <w:rsid w:val="00566304"/>
    <w:rsid w:val="0057264B"/>
    <w:rsid w:val="00584E1B"/>
    <w:rsid w:val="0058708D"/>
    <w:rsid w:val="00592D74"/>
    <w:rsid w:val="005938CB"/>
    <w:rsid w:val="005947AB"/>
    <w:rsid w:val="00596C6A"/>
    <w:rsid w:val="005A26D7"/>
    <w:rsid w:val="005B0D11"/>
    <w:rsid w:val="005B2BDF"/>
    <w:rsid w:val="005C3F73"/>
    <w:rsid w:val="005E2C44"/>
    <w:rsid w:val="005E386A"/>
    <w:rsid w:val="005E65C0"/>
    <w:rsid w:val="00602263"/>
    <w:rsid w:val="00610FC1"/>
    <w:rsid w:val="0061536A"/>
    <w:rsid w:val="00615B5D"/>
    <w:rsid w:val="00621188"/>
    <w:rsid w:val="006257ED"/>
    <w:rsid w:val="00625CC6"/>
    <w:rsid w:val="0063665E"/>
    <w:rsid w:val="00637877"/>
    <w:rsid w:val="0064001E"/>
    <w:rsid w:val="00654106"/>
    <w:rsid w:val="00654293"/>
    <w:rsid w:val="0066413F"/>
    <w:rsid w:val="00677A1C"/>
    <w:rsid w:val="00677EFF"/>
    <w:rsid w:val="0068596E"/>
    <w:rsid w:val="00695808"/>
    <w:rsid w:val="00696CB8"/>
    <w:rsid w:val="006A39E9"/>
    <w:rsid w:val="006B0AB1"/>
    <w:rsid w:val="006B46FB"/>
    <w:rsid w:val="006B56BB"/>
    <w:rsid w:val="006B6050"/>
    <w:rsid w:val="006C6434"/>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17E04"/>
    <w:rsid w:val="0073103F"/>
    <w:rsid w:val="00731662"/>
    <w:rsid w:val="00735297"/>
    <w:rsid w:val="00736E9A"/>
    <w:rsid w:val="00740277"/>
    <w:rsid w:val="00742329"/>
    <w:rsid w:val="00745433"/>
    <w:rsid w:val="00746E82"/>
    <w:rsid w:val="00751A69"/>
    <w:rsid w:val="007613BC"/>
    <w:rsid w:val="007730F2"/>
    <w:rsid w:val="00775235"/>
    <w:rsid w:val="00775ACB"/>
    <w:rsid w:val="00775FB3"/>
    <w:rsid w:val="007779EC"/>
    <w:rsid w:val="0078047B"/>
    <w:rsid w:val="00781E27"/>
    <w:rsid w:val="007879AF"/>
    <w:rsid w:val="00792342"/>
    <w:rsid w:val="0079240D"/>
    <w:rsid w:val="00793EC4"/>
    <w:rsid w:val="0079407D"/>
    <w:rsid w:val="007977A8"/>
    <w:rsid w:val="007A186C"/>
    <w:rsid w:val="007A1F73"/>
    <w:rsid w:val="007A3B47"/>
    <w:rsid w:val="007A4EEA"/>
    <w:rsid w:val="007B512A"/>
    <w:rsid w:val="007C0D01"/>
    <w:rsid w:val="007C2097"/>
    <w:rsid w:val="007C3676"/>
    <w:rsid w:val="007C4E8A"/>
    <w:rsid w:val="007D22A9"/>
    <w:rsid w:val="007D49E6"/>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56523"/>
    <w:rsid w:val="008626E7"/>
    <w:rsid w:val="00863ABC"/>
    <w:rsid w:val="00867639"/>
    <w:rsid w:val="00870EE7"/>
    <w:rsid w:val="0087737C"/>
    <w:rsid w:val="00881457"/>
    <w:rsid w:val="008848DE"/>
    <w:rsid w:val="008863B9"/>
    <w:rsid w:val="00892750"/>
    <w:rsid w:val="0089781A"/>
    <w:rsid w:val="00897AC6"/>
    <w:rsid w:val="008A45A6"/>
    <w:rsid w:val="008A6EAB"/>
    <w:rsid w:val="008B3AF0"/>
    <w:rsid w:val="008B512F"/>
    <w:rsid w:val="008B6C8E"/>
    <w:rsid w:val="008B7CD5"/>
    <w:rsid w:val="008C522E"/>
    <w:rsid w:val="008D4265"/>
    <w:rsid w:val="008D448C"/>
    <w:rsid w:val="008E2FCC"/>
    <w:rsid w:val="008F43B4"/>
    <w:rsid w:val="008F686C"/>
    <w:rsid w:val="008F7EEC"/>
    <w:rsid w:val="00901CAF"/>
    <w:rsid w:val="00906141"/>
    <w:rsid w:val="00906842"/>
    <w:rsid w:val="009148DE"/>
    <w:rsid w:val="00922BFA"/>
    <w:rsid w:val="00922F6B"/>
    <w:rsid w:val="009279DC"/>
    <w:rsid w:val="0094047F"/>
    <w:rsid w:val="00941E30"/>
    <w:rsid w:val="0094748F"/>
    <w:rsid w:val="009606A2"/>
    <w:rsid w:val="00961744"/>
    <w:rsid w:val="00961F6F"/>
    <w:rsid w:val="00963BD1"/>
    <w:rsid w:val="0096533D"/>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D7D18"/>
    <w:rsid w:val="009E3297"/>
    <w:rsid w:val="009F5071"/>
    <w:rsid w:val="009F6462"/>
    <w:rsid w:val="009F734F"/>
    <w:rsid w:val="00A0180B"/>
    <w:rsid w:val="00A04C8A"/>
    <w:rsid w:val="00A14A1B"/>
    <w:rsid w:val="00A246B6"/>
    <w:rsid w:val="00A254A5"/>
    <w:rsid w:val="00A256BA"/>
    <w:rsid w:val="00A25CC3"/>
    <w:rsid w:val="00A263D1"/>
    <w:rsid w:val="00A411EB"/>
    <w:rsid w:val="00A46A27"/>
    <w:rsid w:val="00A47E70"/>
    <w:rsid w:val="00A50CF0"/>
    <w:rsid w:val="00A542FF"/>
    <w:rsid w:val="00A57153"/>
    <w:rsid w:val="00A60320"/>
    <w:rsid w:val="00A60E24"/>
    <w:rsid w:val="00A65FFE"/>
    <w:rsid w:val="00A7611D"/>
    <w:rsid w:val="00A7671C"/>
    <w:rsid w:val="00A76EDF"/>
    <w:rsid w:val="00A87BB1"/>
    <w:rsid w:val="00A900C6"/>
    <w:rsid w:val="00A90FAE"/>
    <w:rsid w:val="00A9564C"/>
    <w:rsid w:val="00A960EF"/>
    <w:rsid w:val="00AA2CBC"/>
    <w:rsid w:val="00AA5DE5"/>
    <w:rsid w:val="00AC1D40"/>
    <w:rsid w:val="00AC22A1"/>
    <w:rsid w:val="00AC5820"/>
    <w:rsid w:val="00AD1CD8"/>
    <w:rsid w:val="00AE3FE4"/>
    <w:rsid w:val="00AE7C50"/>
    <w:rsid w:val="00AF1A6F"/>
    <w:rsid w:val="00AF237E"/>
    <w:rsid w:val="00AF39A9"/>
    <w:rsid w:val="00B0331F"/>
    <w:rsid w:val="00B05C7A"/>
    <w:rsid w:val="00B068A1"/>
    <w:rsid w:val="00B10295"/>
    <w:rsid w:val="00B10BCB"/>
    <w:rsid w:val="00B15BA9"/>
    <w:rsid w:val="00B15D7A"/>
    <w:rsid w:val="00B172A9"/>
    <w:rsid w:val="00B2218A"/>
    <w:rsid w:val="00B258BB"/>
    <w:rsid w:val="00B3068D"/>
    <w:rsid w:val="00B32583"/>
    <w:rsid w:val="00B349F3"/>
    <w:rsid w:val="00B4381D"/>
    <w:rsid w:val="00B51DB3"/>
    <w:rsid w:val="00B55111"/>
    <w:rsid w:val="00B65A7D"/>
    <w:rsid w:val="00B661A1"/>
    <w:rsid w:val="00B67B97"/>
    <w:rsid w:val="00B71FC0"/>
    <w:rsid w:val="00B735F1"/>
    <w:rsid w:val="00B74D09"/>
    <w:rsid w:val="00B77DA6"/>
    <w:rsid w:val="00B934C6"/>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4E7B"/>
    <w:rsid w:val="00BE5FCF"/>
    <w:rsid w:val="00BE67C2"/>
    <w:rsid w:val="00BF04A9"/>
    <w:rsid w:val="00BF0B70"/>
    <w:rsid w:val="00C00811"/>
    <w:rsid w:val="00C02107"/>
    <w:rsid w:val="00C05A5B"/>
    <w:rsid w:val="00C05FE2"/>
    <w:rsid w:val="00C160A6"/>
    <w:rsid w:val="00C2324C"/>
    <w:rsid w:val="00C23455"/>
    <w:rsid w:val="00C241B7"/>
    <w:rsid w:val="00C26C89"/>
    <w:rsid w:val="00C33231"/>
    <w:rsid w:val="00C366C2"/>
    <w:rsid w:val="00C605B9"/>
    <w:rsid w:val="00C60B82"/>
    <w:rsid w:val="00C61AAC"/>
    <w:rsid w:val="00C66BA2"/>
    <w:rsid w:val="00C71957"/>
    <w:rsid w:val="00C743CA"/>
    <w:rsid w:val="00C81D8E"/>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1FAA"/>
    <w:rsid w:val="00CC2F69"/>
    <w:rsid w:val="00CC5026"/>
    <w:rsid w:val="00CC60F4"/>
    <w:rsid w:val="00CC6498"/>
    <w:rsid w:val="00CC68D0"/>
    <w:rsid w:val="00CC6E9D"/>
    <w:rsid w:val="00CD694B"/>
    <w:rsid w:val="00CE4CBB"/>
    <w:rsid w:val="00CF5B06"/>
    <w:rsid w:val="00D01F77"/>
    <w:rsid w:val="00D0222F"/>
    <w:rsid w:val="00D03F9A"/>
    <w:rsid w:val="00D05620"/>
    <w:rsid w:val="00D06D51"/>
    <w:rsid w:val="00D12698"/>
    <w:rsid w:val="00D14B77"/>
    <w:rsid w:val="00D15E43"/>
    <w:rsid w:val="00D20284"/>
    <w:rsid w:val="00D20A64"/>
    <w:rsid w:val="00D2278A"/>
    <w:rsid w:val="00D23592"/>
    <w:rsid w:val="00D24991"/>
    <w:rsid w:val="00D273A1"/>
    <w:rsid w:val="00D3049F"/>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70C9B"/>
    <w:rsid w:val="00D92747"/>
    <w:rsid w:val="00DA6D1A"/>
    <w:rsid w:val="00DB6C5E"/>
    <w:rsid w:val="00DC1258"/>
    <w:rsid w:val="00DC161F"/>
    <w:rsid w:val="00DC565E"/>
    <w:rsid w:val="00DC58AF"/>
    <w:rsid w:val="00DC6555"/>
    <w:rsid w:val="00DD2CF6"/>
    <w:rsid w:val="00DD3856"/>
    <w:rsid w:val="00DD3FC5"/>
    <w:rsid w:val="00DE34CF"/>
    <w:rsid w:val="00DE4923"/>
    <w:rsid w:val="00DE500C"/>
    <w:rsid w:val="00DE52F1"/>
    <w:rsid w:val="00DF090E"/>
    <w:rsid w:val="00DF53A0"/>
    <w:rsid w:val="00E01740"/>
    <w:rsid w:val="00E07001"/>
    <w:rsid w:val="00E13F3D"/>
    <w:rsid w:val="00E20DE5"/>
    <w:rsid w:val="00E2215D"/>
    <w:rsid w:val="00E23990"/>
    <w:rsid w:val="00E31072"/>
    <w:rsid w:val="00E32339"/>
    <w:rsid w:val="00E34898"/>
    <w:rsid w:val="00E37A9C"/>
    <w:rsid w:val="00E432F9"/>
    <w:rsid w:val="00E452C8"/>
    <w:rsid w:val="00E46470"/>
    <w:rsid w:val="00E533D9"/>
    <w:rsid w:val="00E5535F"/>
    <w:rsid w:val="00E55731"/>
    <w:rsid w:val="00E56A9A"/>
    <w:rsid w:val="00E61B6E"/>
    <w:rsid w:val="00E72022"/>
    <w:rsid w:val="00E740AC"/>
    <w:rsid w:val="00E7644C"/>
    <w:rsid w:val="00E82D4D"/>
    <w:rsid w:val="00E95871"/>
    <w:rsid w:val="00EA154E"/>
    <w:rsid w:val="00EA1710"/>
    <w:rsid w:val="00EA4663"/>
    <w:rsid w:val="00EA618D"/>
    <w:rsid w:val="00EB09B7"/>
    <w:rsid w:val="00EB2B03"/>
    <w:rsid w:val="00EB6CA3"/>
    <w:rsid w:val="00EB720A"/>
    <w:rsid w:val="00EC2979"/>
    <w:rsid w:val="00EC75F5"/>
    <w:rsid w:val="00ED1F44"/>
    <w:rsid w:val="00EE32A1"/>
    <w:rsid w:val="00EE5928"/>
    <w:rsid w:val="00EE7D7C"/>
    <w:rsid w:val="00EF2BCA"/>
    <w:rsid w:val="00F14BDD"/>
    <w:rsid w:val="00F159E4"/>
    <w:rsid w:val="00F25D98"/>
    <w:rsid w:val="00F300FB"/>
    <w:rsid w:val="00F41DF3"/>
    <w:rsid w:val="00F41E88"/>
    <w:rsid w:val="00F448E5"/>
    <w:rsid w:val="00F65815"/>
    <w:rsid w:val="00F71332"/>
    <w:rsid w:val="00F805D1"/>
    <w:rsid w:val="00F8390E"/>
    <w:rsid w:val="00F8476F"/>
    <w:rsid w:val="00F870FC"/>
    <w:rsid w:val="00F93A68"/>
    <w:rsid w:val="00FA0FE7"/>
    <w:rsid w:val="00FA3BD7"/>
    <w:rsid w:val="00FA4B68"/>
    <w:rsid w:val="00FB10C6"/>
    <w:rsid w:val="00FB6386"/>
    <w:rsid w:val="00FC07D9"/>
    <w:rsid w:val="00FD1D6A"/>
    <w:rsid w:val="00FD28F8"/>
    <w:rsid w:val="00FD438E"/>
    <w:rsid w:val="00FD4FF9"/>
    <w:rsid w:val="00FE216B"/>
    <w:rsid w:val="00FE36DE"/>
    <w:rsid w:val="00FE44F8"/>
    <w:rsid w:val="00FF42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5</Pages>
  <Words>1638</Words>
  <Characters>8282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78</cp:revision>
  <cp:lastPrinted>1900-01-01T07:00:00Z</cp:lastPrinted>
  <dcterms:created xsi:type="dcterms:W3CDTF">2022-11-16T10:39:00Z</dcterms:created>
  <dcterms:modified xsi:type="dcterms:W3CDTF">2023-01-05T13:57:00Z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